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575" w:tblpY="553"/>
        <w:tblW w:w="11409" w:type="dxa"/>
        <w:tblLook w:val="04A0" w:firstRow="1" w:lastRow="0" w:firstColumn="1" w:lastColumn="0" w:noHBand="0" w:noVBand="1"/>
      </w:tblPr>
      <w:tblGrid>
        <w:gridCol w:w="4068"/>
        <w:gridCol w:w="4207"/>
        <w:gridCol w:w="3134"/>
      </w:tblGrid>
      <w:tr w:rsidR="003816C2">
        <w:tc>
          <w:tcPr>
            <w:tcW w:w="11409" w:type="dxa"/>
            <w:gridSpan w:val="3"/>
            <w:shd w:val="clear" w:color="auto" w:fill="4F81BD" w:themeFill="accent1"/>
          </w:tcPr>
          <w:p w:rsidR="003816C2" w:rsidRPr="00B343A8" w:rsidRDefault="003816C2" w:rsidP="003816C2">
            <w:pPr>
              <w:jc w:val="center"/>
              <w:rPr>
                <w:b/>
                <w:color w:val="FFFF00"/>
                <w:sz w:val="28"/>
                <w:szCs w:val="28"/>
              </w:rPr>
            </w:pPr>
            <w:bookmarkStart w:id="0" w:name="_GoBack"/>
            <w:bookmarkEnd w:id="0"/>
            <w:r w:rsidRPr="00B343A8">
              <w:rPr>
                <w:b/>
                <w:color w:val="FFFF00"/>
                <w:sz w:val="28"/>
                <w:szCs w:val="28"/>
              </w:rPr>
              <w:t>Stage 1 Desired Results</w:t>
            </w:r>
          </w:p>
        </w:tc>
      </w:tr>
      <w:tr w:rsidR="00345141">
        <w:tc>
          <w:tcPr>
            <w:tcW w:w="4068" w:type="dxa"/>
            <w:vMerge w:val="restart"/>
          </w:tcPr>
          <w:p w:rsidR="003816C2" w:rsidRDefault="003816C2" w:rsidP="003816C2">
            <w:pPr>
              <w:tabs>
                <w:tab w:val="right" w:pos="3960"/>
              </w:tabs>
            </w:pPr>
            <w:r>
              <w:t>CCSS-Mathematics Standards</w:t>
            </w:r>
            <w:r>
              <w:tab/>
            </w:r>
          </w:p>
          <w:p w:rsidR="00150ED6" w:rsidRDefault="00150ED6" w:rsidP="00150ED6">
            <w:pPr>
              <w:tabs>
                <w:tab w:val="right" w:pos="3960"/>
              </w:tabs>
            </w:pPr>
            <w:r>
              <w:t>4.NBT.1</w:t>
            </w:r>
          </w:p>
          <w:p w:rsidR="00150ED6" w:rsidRDefault="00150ED6" w:rsidP="00150ED6">
            <w:pPr>
              <w:tabs>
                <w:tab w:val="right" w:pos="3960"/>
              </w:tabs>
            </w:pPr>
            <w:r>
              <w:t>4.NBT.2</w:t>
            </w:r>
          </w:p>
          <w:p w:rsidR="00150ED6" w:rsidRDefault="00150ED6" w:rsidP="00150ED6">
            <w:pPr>
              <w:tabs>
                <w:tab w:val="right" w:pos="3960"/>
              </w:tabs>
            </w:pPr>
            <w:r>
              <w:t>4.NBT.3</w:t>
            </w:r>
          </w:p>
          <w:p w:rsidR="00150ED6" w:rsidRDefault="00150ED6" w:rsidP="00150ED6">
            <w:pPr>
              <w:tabs>
                <w:tab w:val="right" w:pos="3960"/>
              </w:tabs>
            </w:pPr>
            <w:r>
              <w:t>4.NBT.4</w:t>
            </w:r>
          </w:p>
          <w:p w:rsidR="00150ED6" w:rsidRDefault="00150ED6" w:rsidP="00150ED6">
            <w:pPr>
              <w:tabs>
                <w:tab w:val="right" w:pos="3960"/>
              </w:tabs>
            </w:pPr>
            <w:r>
              <w:t>4.NBT.5</w:t>
            </w:r>
          </w:p>
          <w:p w:rsidR="00150ED6" w:rsidRDefault="00150ED6" w:rsidP="00150ED6">
            <w:pPr>
              <w:tabs>
                <w:tab w:val="right" w:pos="3960"/>
              </w:tabs>
            </w:pPr>
            <w:r>
              <w:t>4.NBT.6</w:t>
            </w:r>
          </w:p>
          <w:p w:rsidR="00150ED6" w:rsidRDefault="00150ED6" w:rsidP="00150ED6">
            <w:pPr>
              <w:tabs>
                <w:tab w:val="right" w:pos="3960"/>
              </w:tabs>
            </w:pPr>
            <w:r>
              <w:t>4. OA. 1</w:t>
            </w:r>
          </w:p>
          <w:p w:rsidR="00150ED6" w:rsidRDefault="00150ED6" w:rsidP="00150ED6">
            <w:pPr>
              <w:tabs>
                <w:tab w:val="right" w:pos="3960"/>
              </w:tabs>
            </w:pPr>
            <w:r>
              <w:t>4. OA. 2</w:t>
            </w:r>
          </w:p>
          <w:p w:rsidR="00150ED6" w:rsidRDefault="00150ED6" w:rsidP="00150ED6">
            <w:pPr>
              <w:tabs>
                <w:tab w:val="right" w:pos="3960"/>
              </w:tabs>
            </w:pPr>
            <w:r>
              <w:t>4. OA. 3</w:t>
            </w:r>
          </w:p>
          <w:p w:rsidR="00150ED6" w:rsidRDefault="00150ED6" w:rsidP="00150ED6">
            <w:pPr>
              <w:tabs>
                <w:tab w:val="right" w:pos="3960"/>
              </w:tabs>
            </w:pPr>
            <w:r>
              <w:t>4. OA. 4</w:t>
            </w:r>
          </w:p>
          <w:p w:rsidR="00150ED6" w:rsidRDefault="00150ED6" w:rsidP="00150ED6">
            <w:pPr>
              <w:tabs>
                <w:tab w:val="right" w:pos="3960"/>
              </w:tabs>
            </w:pPr>
            <w:r>
              <w:t>4. OA. 5</w:t>
            </w:r>
          </w:p>
          <w:p w:rsidR="003816C2" w:rsidRDefault="003816C2" w:rsidP="003816C2">
            <w:pPr>
              <w:tabs>
                <w:tab w:val="right" w:pos="3960"/>
              </w:tabs>
            </w:pPr>
          </w:p>
          <w:p w:rsidR="003816C2" w:rsidRDefault="003816C2" w:rsidP="003816C2">
            <w:pPr>
              <w:tabs>
                <w:tab w:val="right" w:pos="3960"/>
              </w:tabs>
            </w:pPr>
          </w:p>
          <w:p w:rsidR="003816C2" w:rsidRDefault="003816C2" w:rsidP="003816C2">
            <w:pPr>
              <w:tabs>
                <w:tab w:val="right" w:pos="3960"/>
              </w:tabs>
            </w:pPr>
          </w:p>
          <w:p w:rsidR="003816C2" w:rsidRDefault="003816C2" w:rsidP="003816C2">
            <w:pPr>
              <w:tabs>
                <w:tab w:val="right" w:pos="3960"/>
              </w:tabs>
            </w:pPr>
          </w:p>
          <w:p w:rsidR="003816C2" w:rsidRDefault="003816C2" w:rsidP="003816C2">
            <w:pPr>
              <w:tabs>
                <w:tab w:val="right" w:pos="3960"/>
              </w:tabs>
            </w:pPr>
          </w:p>
          <w:p w:rsidR="003816C2" w:rsidRDefault="003816C2" w:rsidP="003816C2">
            <w:pPr>
              <w:tabs>
                <w:tab w:val="right" w:pos="3960"/>
              </w:tabs>
            </w:pPr>
          </w:p>
          <w:p w:rsidR="003816C2" w:rsidRDefault="003816C2" w:rsidP="003816C2">
            <w:pPr>
              <w:tabs>
                <w:tab w:val="right" w:pos="3960"/>
              </w:tabs>
            </w:pPr>
          </w:p>
          <w:p w:rsidR="003816C2" w:rsidRDefault="003816C2" w:rsidP="003816C2">
            <w:pPr>
              <w:tabs>
                <w:tab w:val="right" w:pos="3960"/>
              </w:tabs>
            </w:pPr>
          </w:p>
          <w:p w:rsidR="003816C2" w:rsidRDefault="003816C2" w:rsidP="003816C2">
            <w:pPr>
              <w:tabs>
                <w:tab w:val="right" w:pos="3960"/>
              </w:tabs>
            </w:pPr>
          </w:p>
          <w:p w:rsidR="003816C2" w:rsidRDefault="003816C2" w:rsidP="003816C2">
            <w:pPr>
              <w:tabs>
                <w:tab w:val="right" w:pos="3960"/>
              </w:tabs>
            </w:pPr>
          </w:p>
          <w:p w:rsidR="003816C2" w:rsidRDefault="003816C2" w:rsidP="003816C2">
            <w:pPr>
              <w:tabs>
                <w:tab w:val="right" w:pos="3960"/>
              </w:tabs>
            </w:pPr>
          </w:p>
        </w:tc>
        <w:tc>
          <w:tcPr>
            <w:tcW w:w="7341" w:type="dxa"/>
            <w:gridSpan w:val="2"/>
            <w:shd w:val="clear" w:color="auto" w:fill="FF0000"/>
          </w:tcPr>
          <w:p w:rsidR="003816C2" w:rsidRPr="005D00EF" w:rsidRDefault="003816C2" w:rsidP="003816C2">
            <w:pPr>
              <w:tabs>
                <w:tab w:val="left" w:pos="540"/>
                <w:tab w:val="center" w:pos="4284"/>
              </w:tabs>
              <w:jc w:val="center"/>
              <w:rPr>
                <w:b/>
                <w:i/>
              </w:rPr>
            </w:pPr>
            <w:r w:rsidRPr="005D00EF">
              <w:rPr>
                <w:b/>
                <w:i/>
              </w:rPr>
              <w:t>Transfer</w:t>
            </w:r>
          </w:p>
        </w:tc>
      </w:tr>
      <w:tr w:rsidR="00345141">
        <w:tc>
          <w:tcPr>
            <w:tcW w:w="4068" w:type="dxa"/>
            <w:vMerge/>
          </w:tcPr>
          <w:p w:rsidR="003816C2" w:rsidRDefault="003816C2" w:rsidP="003816C2"/>
        </w:tc>
        <w:tc>
          <w:tcPr>
            <w:tcW w:w="7341" w:type="dxa"/>
            <w:gridSpan w:val="2"/>
            <w:tcBorders>
              <w:bottom w:val="single" w:sz="4" w:space="0" w:color="000000" w:themeColor="text1"/>
            </w:tcBorders>
          </w:tcPr>
          <w:p w:rsidR="003816C2" w:rsidRDefault="003816C2" w:rsidP="003816C2">
            <w:pPr>
              <w:tabs>
                <w:tab w:val="right" w:pos="8388"/>
              </w:tabs>
            </w:pPr>
            <w:r w:rsidRPr="005D00EF">
              <w:rPr>
                <w:i/>
              </w:rPr>
              <w:t>Students will be able to independently use their learning to…</w:t>
            </w:r>
            <w:r>
              <w:rPr>
                <w:i/>
              </w:rPr>
              <w:tab/>
            </w:r>
          </w:p>
          <w:p w:rsidR="003816C2" w:rsidRDefault="00BD390C" w:rsidP="003816C2">
            <w:pPr>
              <w:tabs>
                <w:tab w:val="right" w:pos="8388"/>
              </w:tabs>
            </w:pPr>
            <w:proofErr w:type="gramStart"/>
            <w:r>
              <w:t>understand</w:t>
            </w:r>
            <w:proofErr w:type="gramEnd"/>
            <w:r>
              <w:t xml:space="preserve"> the interconnectedness of the four operations to reason through real world problems.</w:t>
            </w:r>
          </w:p>
          <w:p w:rsidR="003816C2" w:rsidRDefault="003816C2" w:rsidP="003816C2">
            <w:pPr>
              <w:tabs>
                <w:tab w:val="right" w:pos="8388"/>
              </w:tabs>
            </w:pPr>
          </w:p>
          <w:p w:rsidR="003816C2" w:rsidRDefault="003816C2" w:rsidP="003816C2">
            <w:pPr>
              <w:tabs>
                <w:tab w:val="right" w:pos="8388"/>
              </w:tabs>
            </w:pPr>
          </w:p>
          <w:p w:rsidR="003816C2" w:rsidRPr="001518D3" w:rsidRDefault="003816C2" w:rsidP="003816C2">
            <w:pPr>
              <w:tabs>
                <w:tab w:val="right" w:pos="8388"/>
              </w:tabs>
            </w:pPr>
          </w:p>
        </w:tc>
      </w:tr>
      <w:tr w:rsidR="00345141">
        <w:tc>
          <w:tcPr>
            <w:tcW w:w="4068" w:type="dxa"/>
            <w:vMerge/>
          </w:tcPr>
          <w:p w:rsidR="003816C2" w:rsidRDefault="003816C2" w:rsidP="003816C2"/>
        </w:tc>
        <w:tc>
          <w:tcPr>
            <w:tcW w:w="7341" w:type="dxa"/>
            <w:gridSpan w:val="2"/>
            <w:shd w:val="clear" w:color="auto" w:fill="3366FF"/>
          </w:tcPr>
          <w:p w:rsidR="003816C2" w:rsidRPr="005D00EF" w:rsidRDefault="003816C2" w:rsidP="003816C2">
            <w:pPr>
              <w:jc w:val="center"/>
              <w:rPr>
                <w:b/>
                <w:i/>
              </w:rPr>
            </w:pPr>
            <w:r w:rsidRPr="005D00EF">
              <w:rPr>
                <w:b/>
                <w:i/>
              </w:rPr>
              <w:t>Meaning</w:t>
            </w:r>
          </w:p>
        </w:tc>
      </w:tr>
      <w:tr w:rsidR="00345141">
        <w:tc>
          <w:tcPr>
            <w:tcW w:w="4068" w:type="dxa"/>
            <w:vMerge/>
          </w:tcPr>
          <w:p w:rsidR="003816C2" w:rsidRDefault="003816C2" w:rsidP="003816C2"/>
        </w:tc>
        <w:tc>
          <w:tcPr>
            <w:tcW w:w="4207" w:type="dxa"/>
            <w:tcBorders>
              <w:bottom w:val="single" w:sz="4" w:space="0" w:color="000000" w:themeColor="text1"/>
            </w:tcBorders>
          </w:tcPr>
          <w:p w:rsidR="003816C2" w:rsidRDefault="003816C2" w:rsidP="003816C2">
            <w:pPr>
              <w:tabs>
                <w:tab w:val="right" w:pos="4075"/>
              </w:tabs>
            </w:pPr>
            <w:r>
              <w:t>UNDERSTANDINGS</w:t>
            </w:r>
            <w:r>
              <w:tab/>
            </w:r>
          </w:p>
          <w:p w:rsidR="003816C2" w:rsidRDefault="003816C2" w:rsidP="003816C2">
            <w:r w:rsidRPr="005D00EF">
              <w:rPr>
                <w:i/>
              </w:rPr>
              <w:t>Students will understand that…</w:t>
            </w:r>
          </w:p>
          <w:p w:rsidR="00BD390C" w:rsidRDefault="00BD390C" w:rsidP="003816C2">
            <w:r>
              <w:t>*</w:t>
            </w:r>
            <w:proofErr w:type="gramStart"/>
            <w:r>
              <w:t>the</w:t>
            </w:r>
            <w:proofErr w:type="gramEnd"/>
            <w:r>
              <w:t xml:space="preserve"> place of a number affects it value</w:t>
            </w:r>
          </w:p>
          <w:p w:rsidR="007B3D11" w:rsidRDefault="00BD390C" w:rsidP="003816C2">
            <w:r>
              <w:t>*</w:t>
            </w:r>
            <w:proofErr w:type="gramStart"/>
            <w:r>
              <w:t>there</w:t>
            </w:r>
            <w:proofErr w:type="gramEnd"/>
            <w:r>
              <w:t xml:space="preserve"> are different ways to represent numbers</w:t>
            </w:r>
          </w:p>
          <w:p w:rsidR="007B3D11" w:rsidRDefault="007B3D11" w:rsidP="007B3D11">
            <w:r>
              <w:t>*</w:t>
            </w:r>
            <w:proofErr w:type="gramStart"/>
            <w:r>
              <w:t>rounding</w:t>
            </w:r>
            <w:proofErr w:type="gramEnd"/>
            <w:r>
              <w:t xml:space="preserve"> and estimating help us make educated guesses </w:t>
            </w:r>
          </w:p>
          <w:p w:rsidR="00BD390C" w:rsidRDefault="00BD390C" w:rsidP="003816C2">
            <w:r>
              <w:t>*</w:t>
            </w:r>
            <w:proofErr w:type="gramStart"/>
            <w:r>
              <w:t>problems</w:t>
            </w:r>
            <w:proofErr w:type="gramEnd"/>
            <w:r>
              <w:t xml:space="preserve"> can be solved in many ways</w:t>
            </w:r>
          </w:p>
          <w:p w:rsidR="00BD390C" w:rsidRDefault="00BD390C" w:rsidP="003816C2">
            <w:r>
              <w:t>*</w:t>
            </w:r>
            <w:proofErr w:type="gramStart"/>
            <w:r>
              <w:t>the</w:t>
            </w:r>
            <w:proofErr w:type="gramEnd"/>
            <w:r>
              <w:t xml:space="preserve"> four mathematical operations are related</w:t>
            </w:r>
          </w:p>
          <w:p w:rsidR="007B3D11" w:rsidRDefault="00BD390C" w:rsidP="003816C2">
            <w:r>
              <w:t>*</w:t>
            </w:r>
            <w:proofErr w:type="gramStart"/>
            <w:r>
              <w:t>there</w:t>
            </w:r>
            <w:proofErr w:type="gramEnd"/>
            <w:r>
              <w:t xml:space="preserve"> is a relationship between multiples and factors </w:t>
            </w:r>
          </w:p>
          <w:p w:rsidR="00BD390C" w:rsidRDefault="00DE1665" w:rsidP="003816C2">
            <w:r>
              <w:t>*</w:t>
            </w:r>
            <w:proofErr w:type="gramStart"/>
            <w:r>
              <w:t>there</w:t>
            </w:r>
            <w:proofErr w:type="gramEnd"/>
            <w:r>
              <w:t xml:space="preserve"> is a</w:t>
            </w:r>
            <w:r w:rsidR="007B3D11">
              <w:t xml:space="preserve"> difference between prime and composite numbers</w:t>
            </w:r>
          </w:p>
          <w:p w:rsidR="003816C2" w:rsidRDefault="00BD390C" w:rsidP="003816C2">
            <w:r>
              <w:t>*</w:t>
            </w:r>
            <w:proofErr w:type="gramStart"/>
            <w:r>
              <w:t>there</w:t>
            </w:r>
            <w:proofErr w:type="gramEnd"/>
            <w:r>
              <w:t xml:space="preserve"> is a rule for every pattern</w:t>
            </w:r>
          </w:p>
          <w:p w:rsidR="003816C2" w:rsidRDefault="003816C2" w:rsidP="003816C2"/>
          <w:p w:rsidR="003816C2" w:rsidRDefault="003816C2" w:rsidP="003816C2"/>
          <w:p w:rsidR="003816C2" w:rsidRDefault="003816C2" w:rsidP="003816C2"/>
          <w:p w:rsidR="003816C2" w:rsidRPr="001518D3" w:rsidRDefault="003816C2" w:rsidP="003816C2"/>
        </w:tc>
        <w:tc>
          <w:tcPr>
            <w:tcW w:w="3134" w:type="dxa"/>
            <w:tcBorders>
              <w:bottom w:val="single" w:sz="4" w:space="0" w:color="000000" w:themeColor="text1"/>
            </w:tcBorders>
          </w:tcPr>
          <w:p w:rsidR="003816C2" w:rsidRDefault="003816C2" w:rsidP="003816C2">
            <w:pPr>
              <w:tabs>
                <w:tab w:val="right" w:pos="4016"/>
              </w:tabs>
            </w:pPr>
            <w:r>
              <w:t>ESSENTIAL QUESTIONS</w:t>
            </w:r>
            <w:r>
              <w:tab/>
            </w:r>
          </w:p>
          <w:p w:rsidR="00BD390C" w:rsidRDefault="00BD390C" w:rsidP="003816C2">
            <w:pPr>
              <w:tabs>
                <w:tab w:val="right" w:pos="4016"/>
              </w:tabs>
            </w:pPr>
            <w:r>
              <w:t>How does the position of the digit affect its value?</w:t>
            </w:r>
          </w:p>
          <w:p w:rsidR="00BD390C" w:rsidRDefault="00BD390C" w:rsidP="003816C2">
            <w:pPr>
              <w:tabs>
                <w:tab w:val="right" w:pos="4016"/>
              </w:tabs>
            </w:pPr>
            <w:r>
              <w:t>How is representing numbers in a variety of ways helpful in solving real world problems?</w:t>
            </w:r>
          </w:p>
          <w:p w:rsidR="00BD390C" w:rsidRDefault="00D969D5" w:rsidP="003816C2">
            <w:pPr>
              <w:tabs>
                <w:tab w:val="right" w:pos="4016"/>
              </w:tabs>
            </w:pPr>
            <w:r>
              <w:t>How can preserve through problem solving</w:t>
            </w:r>
            <w:r w:rsidR="00BD390C">
              <w:t>?</w:t>
            </w:r>
          </w:p>
          <w:p w:rsidR="00DE1665" w:rsidRDefault="00BD390C" w:rsidP="003816C2">
            <w:pPr>
              <w:tabs>
                <w:tab w:val="right" w:pos="4016"/>
              </w:tabs>
            </w:pPr>
            <w:r>
              <w:t>When is an exact answer more desirable than an estimate and vice versa?</w:t>
            </w:r>
          </w:p>
          <w:p w:rsidR="003816C2" w:rsidRDefault="00DE1665" w:rsidP="003816C2">
            <w:pPr>
              <w:tabs>
                <w:tab w:val="right" w:pos="4016"/>
              </w:tabs>
            </w:pPr>
            <w:r>
              <w:t>What are the patterns in the information we collect and how are they useful?</w:t>
            </w:r>
          </w:p>
        </w:tc>
      </w:tr>
      <w:tr w:rsidR="00345141">
        <w:tc>
          <w:tcPr>
            <w:tcW w:w="4068" w:type="dxa"/>
            <w:vMerge/>
          </w:tcPr>
          <w:p w:rsidR="003816C2" w:rsidRDefault="003816C2" w:rsidP="003816C2"/>
        </w:tc>
        <w:tc>
          <w:tcPr>
            <w:tcW w:w="7341" w:type="dxa"/>
            <w:gridSpan w:val="2"/>
            <w:tcBorders>
              <w:bottom w:val="single" w:sz="4" w:space="0" w:color="000000" w:themeColor="text1"/>
            </w:tcBorders>
            <w:shd w:val="clear" w:color="auto" w:fill="008000"/>
          </w:tcPr>
          <w:p w:rsidR="003816C2" w:rsidRPr="005D00EF" w:rsidRDefault="003816C2" w:rsidP="003816C2">
            <w:pPr>
              <w:jc w:val="center"/>
              <w:rPr>
                <w:b/>
                <w:i/>
              </w:rPr>
            </w:pPr>
            <w:r w:rsidRPr="005D00EF">
              <w:rPr>
                <w:b/>
                <w:i/>
              </w:rPr>
              <w:t>Acquisition</w:t>
            </w:r>
          </w:p>
        </w:tc>
      </w:tr>
      <w:tr w:rsidR="00345141">
        <w:tc>
          <w:tcPr>
            <w:tcW w:w="4068" w:type="dxa"/>
            <w:vMerge/>
            <w:tcBorders>
              <w:bottom w:val="single" w:sz="4" w:space="0" w:color="000000" w:themeColor="text1"/>
            </w:tcBorders>
          </w:tcPr>
          <w:p w:rsidR="003816C2" w:rsidRDefault="003816C2" w:rsidP="003816C2"/>
        </w:tc>
        <w:tc>
          <w:tcPr>
            <w:tcW w:w="4207" w:type="dxa"/>
            <w:tcBorders>
              <w:bottom w:val="single" w:sz="4" w:space="0" w:color="000000" w:themeColor="text1"/>
            </w:tcBorders>
          </w:tcPr>
          <w:p w:rsidR="003816C2" w:rsidRDefault="003816C2" w:rsidP="003816C2">
            <w:pPr>
              <w:tabs>
                <w:tab w:val="right" w:pos="4075"/>
              </w:tabs>
            </w:pPr>
            <w:r w:rsidRPr="005D00EF">
              <w:rPr>
                <w:i/>
              </w:rPr>
              <w:t>Students will know…</w:t>
            </w:r>
            <w:r>
              <w:rPr>
                <w:i/>
              </w:rPr>
              <w:tab/>
            </w:r>
          </w:p>
          <w:p w:rsidR="00BD390C" w:rsidRDefault="00BD390C" w:rsidP="00BD390C">
            <w:pPr>
              <w:tabs>
                <w:tab w:val="right" w:pos="4075"/>
              </w:tabs>
            </w:pPr>
            <w:r>
              <w:t>*Place value is related to multiplication and division by multiples of 10</w:t>
            </w:r>
          </w:p>
          <w:p w:rsidR="00BD390C" w:rsidRDefault="00BD390C" w:rsidP="00BD390C">
            <w:pPr>
              <w:tabs>
                <w:tab w:val="right" w:pos="4075"/>
              </w:tabs>
            </w:pPr>
            <w:r>
              <w:t>*The various ways to write and compare numbers</w:t>
            </w:r>
          </w:p>
          <w:p w:rsidR="00BD390C" w:rsidRDefault="00BD390C" w:rsidP="00BD390C">
            <w:pPr>
              <w:tabs>
                <w:tab w:val="right" w:pos="4075"/>
              </w:tabs>
            </w:pPr>
            <w:r>
              <w:t>*Place value is used to understand rounding</w:t>
            </w:r>
          </w:p>
          <w:p w:rsidR="00C0097A" w:rsidRDefault="00BD390C" w:rsidP="00BD390C">
            <w:pPr>
              <w:tabs>
                <w:tab w:val="right" w:pos="4075"/>
              </w:tabs>
            </w:pPr>
            <w:r>
              <w:t>*Whole numbers can be used in calculations using the four basic operations of addition, subtractio</w:t>
            </w:r>
            <w:r w:rsidR="008E094A">
              <w:t>n, multiplication, and division</w:t>
            </w:r>
          </w:p>
          <w:p w:rsidR="00C0097A" w:rsidRDefault="00C0097A" w:rsidP="00BD390C">
            <w:pPr>
              <w:tabs>
                <w:tab w:val="right" w:pos="4075"/>
              </w:tabs>
            </w:pPr>
            <w:r>
              <w:t>*Standard algorithms for addition and subtrac</w:t>
            </w:r>
            <w:r w:rsidR="008E094A">
              <w:t>tion</w:t>
            </w:r>
          </w:p>
          <w:p w:rsidR="00C0097A" w:rsidRDefault="00C0097A" w:rsidP="00C0097A">
            <w:pPr>
              <w:tabs>
                <w:tab w:val="right" w:pos="4075"/>
              </w:tabs>
            </w:pPr>
            <w:r>
              <w:t>*Properties</w:t>
            </w:r>
            <w:r w:rsidR="00B91DFE">
              <w:t xml:space="preserve"> of multiplication and division</w:t>
            </w:r>
          </w:p>
          <w:p w:rsidR="008E094A" w:rsidRDefault="00C0097A" w:rsidP="00C0097A">
            <w:pPr>
              <w:tabs>
                <w:tab w:val="right" w:pos="4075"/>
              </w:tabs>
            </w:pPr>
            <w:r>
              <w:t>*Multiple strategies for problem solving</w:t>
            </w:r>
          </w:p>
          <w:p w:rsidR="002345C4" w:rsidRDefault="008E094A" w:rsidP="00C0097A">
            <w:pPr>
              <w:tabs>
                <w:tab w:val="right" w:pos="4075"/>
              </w:tabs>
            </w:pPr>
            <w:r>
              <w:t>*Patterns follow specific rules</w:t>
            </w:r>
          </w:p>
          <w:p w:rsidR="000D49B0" w:rsidRDefault="002345C4" w:rsidP="00C0097A">
            <w:pPr>
              <w:tabs>
                <w:tab w:val="right" w:pos="4075"/>
              </w:tabs>
            </w:pPr>
            <w:r>
              <w:t>*Characteristics of prime and composite numbers</w:t>
            </w:r>
          </w:p>
          <w:p w:rsidR="003816C2" w:rsidRPr="001518D3" w:rsidRDefault="000D49B0" w:rsidP="00C0097A">
            <w:pPr>
              <w:tabs>
                <w:tab w:val="right" w:pos="4075"/>
              </w:tabs>
            </w:pPr>
            <w:r>
              <w:t>*Factors and multiples of whole numbers</w:t>
            </w:r>
          </w:p>
        </w:tc>
        <w:tc>
          <w:tcPr>
            <w:tcW w:w="3134" w:type="dxa"/>
            <w:tcBorders>
              <w:bottom w:val="single" w:sz="4" w:space="0" w:color="000000" w:themeColor="text1"/>
            </w:tcBorders>
          </w:tcPr>
          <w:p w:rsidR="003816C2" w:rsidRDefault="003816C2" w:rsidP="003816C2">
            <w:pPr>
              <w:tabs>
                <w:tab w:val="right" w:pos="4003"/>
              </w:tabs>
            </w:pPr>
            <w:r w:rsidRPr="005D00EF">
              <w:rPr>
                <w:i/>
              </w:rPr>
              <w:t>Students will be skilled at…</w:t>
            </w:r>
            <w:r>
              <w:rPr>
                <w:i/>
              </w:rPr>
              <w:tab/>
            </w:r>
          </w:p>
          <w:p w:rsidR="003816C2" w:rsidRDefault="000D49B0" w:rsidP="003816C2">
            <w:pPr>
              <w:tabs>
                <w:tab w:val="right" w:pos="4003"/>
              </w:tabs>
            </w:pPr>
            <w:r>
              <w:t>*Identify</w:t>
            </w:r>
            <w:r w:rsidR="00B91DFE">
              <w:t>ing</w:t>
            </w:r>
            <w:r>
              <w:t xml:space="preserve"> the place and value of each digit in a number</w:t>
            </w:r>
          </w:p>
          <w:p w:rsidR="003816C2" w:rsidRDefault="00B91DFE" w:rsidP="003816C2">
            <w:pPr>
              <w:tabs>
                <w:tab w:val="right" w:pos="4003"/>
              </w:tabs>
            </w:pPr>
            <w:r>
              <w:t>*Using</w:t>
            </w:r>
            <w:r w:rsidR="000D49B0">
              <w:t xml:space="preserve"> expanded, word, and standard forms</w:t>
            </w:r>
          </w:p>
          <w:p w:rsidR="003816C2" w:rsidRDefault="00B91DFE" w:rsidP="003816C2">
            <w:pPr>
              <w:tabs>
                <w:tab w:val="right" w:pos="4003"/>
              </w:tabs>
            </w:pPr>
            <w:r>
              <w:t xml:space="preserve">*Comparing </w:t>
            </w:r>
            <w:r w:rsidR="000D49B0">
              <w:t>two multi-digit numbers using correct symbols</w:t>
            </w:r>
          </w:p>
          <w:p w:rsidR="000D49B0" w:rsidRDefault="000D49B0" w:rsidP="003816C2">
            <w:pPr>
              <w:tabs>
                <w:tab w:val="right" w:pos="4003"/>
              </w:tabs>
            </w:pPr>
            <w:r>
              <w:t>*Round</w:t>
            </w:r>
            <w:r w:rsidR="00B91DFE">
              <w:t>ing</w:t>
            </w:r>
            <w:r>
              <w:t xml:space="preserve"> numbers to any place while checking for reasonableness</w:t>
            </w:r>
          </w:p>
          <w:p w:rsidR="000D49B0" w:rsidRDefault="00B91DFE" w:rsidP="003816C2">
            <w:pPr>
              <w:tabs>
                <w:tab w:val="right" w:pos="4003"/>
              </w:tabs>
            </w:pPr>
            <w:r>
              <w:t>*Using</w:t>
            </w:r>
            <w:r w:rsidR="000D49B0">
              <w:t xml:space="preserve"> standard algorithms to add and subtract </w:t>
            </w:r>
          </w:p>
          <w:p w:rsidR="000D49B0" w:rsidRDefault="00B91DFE" w:rsidP="003816C2">
            <w:pPr>
              <w:tabs>
                <w:tab w:val="right" w:pos="4003"/>
              </w:tabs>
            </w:pPr>
            <w:r>
              <w:t>*Using</w:t>
            </w:r>
            <w:r w:rsidR="000D49B0">
              <w:t xml:space="preserve"> a variety of methods (arrays, equations, models) to multiply and divide</w:t>
            </w:r>
          </w:p>
          <w:p w:rsidR="000D49B0" w:rsidRDefault="00B91DFE" w:rsidP="003816C2">
            <w:pPr>
              <w:tabs>
                <w:tab w:val="right" w:pos="4003"/>
              </w:tabs>
            </w:pPr>
            <w:r>
              <w:t>*Writing</w:t>
            </w:r>
            <w:r w:rsidR="000D49B0">
              <w:t xml:space="preserve"> multiplication statements and equations</w:t>
            </w:r>
          </w:p>
          <w:p w:rsidR="00C0097A" w:rsidRPr="001518D3" w:rsidRDefault="000D49B0" w:rsidP="003816C2">
            <w:pPr>
              <w:tabs>
                <w:tab w:val="right" w:pos="4003"/>
              </w:tabs>
            </w:pPr>
            <w:r>
              <w:t>*</w:t>
            </w:r>
            <w:r w:rsidR="00B91DFE">
              <w:t>Writing</w:t>
            </w:r>
            <w:r w:rsidR="00C775E5">
              <w:t xml:space="preserve"> comparative situations into equations with an unknown and solve</w:t>
            </w:r>
          </w:p>
          <w:p w:rsidR="00BD56ED" w:rsidRDefault="00C0097A" w:rsidP="00C0097A">
            <w:r>
              <w:t>*Apply</w:t>
            </w:r>
            <w:r w:rsidR="00B91DFE">
              <w:t>ing</w:t>
            </w:r>
            <w:r>
              <w:t xml:space="preserve"> the appropriate problem solving strategy to a situation</w:t>
            </w:r>
          </w:p>
          <w:p w:rsidR="00BD56ED" w:rsidRDefault="00BD56ED" w:rsidP="00C0097A">
            <w:r>
              <w:lastRenderedPageBreak/>
              <w:t>*Identify</w:t>
            </w:r>
            <w:r w:rsidR="00B91DFE">
              <w:t>ing</w:t>
            </w:r>
            <w:r>
              <w:t xml:space="preserve"> al</w:t>
            </w:r>
            <w:r w:rsidR="00B91DFE">
              <w:t>l factors of a number up to 100</w:t>
            </w:r>
          </w:p>
          <w:p w:rsidR="00BD56ED" w:rsidRDefault="00B91DFE" w:rsidP="00C0097A">
            <w:r>
              <w:t>*Recognizing</w:t>
            </w:r>
            <w:r w:rsidR="00BD56ED">
              <w:t xml:space="preserve"> that a whole number is a </w:t>
            </w:r>
            <w:r>
              <w:t>multiple of each of its factors</w:t>
            </w:r>
          </w:p>
          <w:p w:rsidR="00BD56ED" w:rsidRDefault="00B91DFE" w:rsidP="00C0097A">
            <w:r>
              <w:t>*Deciding</w:t>
            </w:r>
            <w:r w:rsidR="00BD56ED">
              <w:t xml:space="preserve"> whether a whole number is prime or composite</w:t>
            </w:r>
          </w:p>
          <w:p w:rsidR="003816C2" w:rsidRPr="00C0097A" w:rsidRDefault="00B91DFE" w:rsidP="00C0097A">
            <w:r>
              <w:t>*Generating</w:t>
            </w:r>
            <w:r w:rsidR="00BD56ED">
              <w:t xml:space="preserve"> and explain</w:t>
            </w:r>
            <w:r>
              <w:t>ing</w:t>
            </w:r>
            <w:r w:rsidR="00BD56ED">
              <w:t xml:space="preserve"> rules for patterns</w:t>
            </w:r>
          </w:p>
        </w:tc>
      </w:tr>
      <w:tr w:rsidR="003816C2">
        <w:tc>
          <w:tcPr>
            <w:tcW w:w="11409" w:type="dxa"/>
            <w:gridSpan w:val="3"/>
            <w:tcBorders>
              <w:bottom w:val="single" w:sz="4" w:space="0" w:color="000000" w:themeColor="text1"/>
            </w:tcBorders>
            <w:shd w:val="clear" w:color="auto" w:fill="4F81BD" w:themeFill="accent1"/>
          </w:tcPr>
          <w:p w:rsidR="003816C2" w:rsidRPr="00C97AA1" w:rsidRDefault="003816C2" w:rsidP="003816C2">
            <w:pPr>
              <w:jc w:val="center"/>
              <w:rPr>
                <w:b/>
                <w:color w:val="FFFF00"/>
                <w:sz w:val="28"/>
                <w:szCs w:val="28"/>
              </w:rPr>
            </w:pPr>
            <w:r w:rsidRPr="00C97AA1">
              <w:rPr>
                <w:b/>
                <w:color w:val="FFFF00"/>
                <w:sz w:val="28"/>
                <w:szCs w:val="28"/>
              </w:rPr>
              <w:lastRenderedPageBreak/>
              <w:t xml:space="preserve">Stage 2 </w:t>
            </w:r>
            <w:r w:rsidR="00060FB3">
              <w:rPr>
                <w:b/>
                <w:color w:val="FFFF00"/>
                <w:sz w:val="28"/>
                <w:szCs w:val="28"/>
              </w:rPr>
              <w:t>–</w:t>
            </w:r>
            <w:r w:rsidRPr="00C97AA1">
              <w:rPr>
                <w:b/>
                <w:color w:val="FFFF00"/>
                <w:sz w:val="28"/>
                <w:szCs w:val="28"/>
              </w:rPr>
              <w:t xml:space="preserve"> Evidence</w:t>
            </w:r>
            <w:r w:rsidR="00060FB3">
              <w:rPr>
                <w:b/>
                <w:color w:val="FFFF00"/>
                <w:sz w:val="28"/>
                <w:szCs w:val="28"/>
              </w:rPr>
              <w:t xml:space="preserve"> (Sample Suggestions)</w:t>
            </w:r>
          </w:p>
        </w:tc>
      </w:tr>
      <w:tr w:rsidR="00345141">
        <w:tc>
          <w:tcPr>
            <w:tcW w:w="4068" w:type="dxa"/>
            <w:shd w:val="clear" w:color="auto" w:fill="D9D9D9" w:themeFill="background1" w:themeFillShade="D9"/>
          </w:tcPr>
          <w:p w:rsidR="003816C2" w:rsidRPr="005D00EF" w:rsidRDefault="003816C2" w:rsidP="003816C2">
            <w:pPr>
              <w:rPr>
                <w:b/>
              </w:rPr>
            </w:pPr>
            <w:r w:rsidRPr="005D00EF">
              <w:rPr>
                <w:b/>
              </w:rPr>
              <w:t>Evaluative Criteria</w:t>
            </w:r>
          </w:p>
        </w:tc>
        <w:tc>
          <w:tcPr>
            <w:tcW w:w="7341" w:type="dxa"/>
            <w:gridSpan w:val="2"/>
            <w:shd w:val="clear" w:color="auto" w:fill="D9D9D9" w:themeFill="background1" w:themeFillShade="D9"/>
          </w:tcPr>
          <w:p w:rsidR="003816C2" w:rsidRPr="005D00EF" w:rsidRDefault="003816C2" w:rsidP="003816C2">
            <w:pPr>
              <w:rPr>
                <w:b/>
              </w:rPr>
            </w:pPr>
            <w:r w:rsidRPr="005D00EF">
              <w:rPr>
                <w:b/>
              </w:rPr>
              <w:t>Assessment Evidence</w:t>
            </w:r>
          </w:p>
        </w:tc>
      </w:tr>
      <w:tr w:rsidR="00345141">
        <w:tc>
          <w:tcPr>
            <w:tcW w:w="4068" w:type="dxa"/>
          </w:tcPr>
          <w:p w:rsidR="003816C2" w:rsidRDefault="003816C2" w:rsidP="00232BFE"/>
        </w:tc>
        <w:tc>
          <w:tcPr>
            <w:tcW w:w="7341" w:type="dxa"/>
            <w:gridSpan w:val="2"/>
          </w:tcPr>
          <w:p w:rsidR="003816C2" w:rsidRDefault="003816C2" w:rsidP="003816C2">
            <w:pPr>
              <w:tabs>
                <w:tab w:val="right" w:pos="8408"/>
              </w:tabs>
            </w:pPr>
            <w:r>
              <w:t xml:space="preserve">PERFORMANCE </w:t>
            </w:r>
            <w:proofErr w:type="gramStart"/>
            <w:r>
              <w:t>TASK(</w:t>
            </w:r>
            <w:proofErr w:type="gramEnd"/>
            <w:r>
              <w:t>S):</w:t>
            </w:r>
          </w:p>
          <w:p w:rsidR="003816C2" w:rsidRPr="00501E82" w:rsidRDefault="0017133E" w:rsidP="003816C2">
            <w:pPr>
              <w:tabs>
                <w:tab w:val="right" w:pos="8408"/>
              </w:tabs>
            </w:pPr>
            <w:hyperlink r:id="rId7" w:history="1">
              <w:r w:rsidR="00345141" w:rsidRPr="00564FC2">
                <w:rPr>
                  <w:rStyle w:val="Hyperlink"/>
                </w:rPr>
                <w:t>http://www.k-5mathteachingresources.com</w:t>
              </w:r>
            </w:hyperlink>
            <w:r w:rsidR="00345141">
              <w:t xml:space="preserve"> </w:t>
            </w:r>
          </w:p>
          <w:p w:rsidR="00345141" w:rsidRDefault="00345141" w:rsidP="00345141">
            <w:pPr>
              <w:pStyle w:val="ListParagraph"/>
              <w:numPr>
                <w:ilvl w:val="0"/>
                <w:numId w:val="1"/>
              </w:numPr>
              <w:tabs>
                <w:tab w:val="right" w:pos="8408"/>
              </w:tabs>
            </w:pPr>
            <w:r>
              <w:t>Numeral, Word, and Expanded Form (4.NBT.2)</w:t>
            </w:r>
          </w:p>
          <w:p w:rsidR="00345141" w:rsidRDefault="00345141" w:rsidP="00345141">
            <w:pPr>
              <w:pStyle w:val="ListParagraph"/>
              <w:numPr>
                <w:ilvl w:val="0"/>
                <w:numId w:val="1"/>
              </w:numPr>
              <w:tabs>
                <w:tab w:val="right" w:pos="8408"/>
              </w:tabs>
            </w:pPr>
            <w:r>
              <w:t>Prime Number Hunt (4.OA.4)</w:t>
            </w:r>
          </w:p>
          <w:p w:rsidR="00345141" w:rsidRDefault="00345141" w:rsidP="00345141">
            <w:pPr>
              <w:pStyle w:val="ListParagraph"/>
              <w:numPr>
                <w:ilvl w:val="0"/>
                <w:numId w:val="1"/>
              </w:numPr>
              <w:tabs>
                <w:tab w:val="right" w:pos="8408"/>
              </w:tabs>
            </w:pPr>
            <w:r>
              <w:t>Finding Multiples (4.OA.4)</w:t>
            </w:r>
          </w:p>
          <w:p w:rsidR="000B1222" w:rsidRDefault="00345141" w:rsidP="00345141">
            <w:pPr>
              <w:pStyle w:val="ListParagraph"/>
              <w:numPr>
                <w:ilvl w:val="0"/>
                <w:numId w:val="1"/>
              </w:numPr>
              <w:tabs>
                <w:tab w:val="right" w:pos="8408"/>
              </w:tabs>
            </w:pPr>
            <w:r>
              <w:t>Interpreting Remainders (4.OA.3) (4.NBT.6)</w:t>
            </w:r>
          </w:p>
          <w:p w:rsidR="00345141" w:rsidRDefault="000B1222" w:rsidP="00345141">
            <w:pPr>
              <w:pStyle w:val="ListParagraph"/>
              <w:numPr>
                <w:ilvl w:val="0"/>
                <w:numId w:val="1"/>
              </w:numPr>
              <w:tabs>
                <w:tab w:val="right" w:pos="8408"/>
              </w:tabs>
            </w:pPr>
            <w:r>
              <w:t>Find the Factor (4.OA.4)</w:t>
            </w:r>
          </w:p>
          <w:p w:rsidR="000B1222" w:rsidRDefault="00345141" w:rsidP="00345141">
            <w:pPr>
              <w:tabs>
                <w:tab w:val="right" w:pos="8408"/>
              </w:tabs>
            </w:pPr>
            <w:r>
              <w:t>Play Put in Place</w:t>
            </w:r>
          </w:p>
          <w:p w:rsidR="00C74001" w:rsidRDefault="000B1222" w:rsidP="00345141">
            <w:pPr>
              <w:tabs>
                <w:tab w:val="right" w:pos="8408"/>
              </w:tabs>
            </w:pPr>
            <w:r>
              <w:t>Exit Tickets</w:t>
            </w:r>
          </w:p>
          <w:p w:rsidR="000B1222" w:rsidRDefault="00C74001" w:rsidP="00345141">
            <w:pPr>
              <w:tabs>
                <w:tab w:val="right" w:pos="8408"/>
              </w:tabs>
            </w:pPr>
            <w:r>
              <w:t>Scavenger Hunt</w:t>
            </w:r>
          </w:p>
          <w:p w:rsidR="003816C2" w:rsidRDefault="00060FB3" w:rsidP="00345141">
            <w:pPr>
              <w:tabs>
                <w:tab w:val="right" w:pos="8408"/>
              </w:tabs>
            </w:pPr>
            <w:r>
              <w:t>Two Ways to Solve a Problem (Student Sheet 15 from Investigations)</w:t>
            </w:r>
            <w:r w:rsidR="00345141">
              <w:tab/>
            </w:r>
          </w:p>
          <w:p w:rsidR="003816C2" w:rsidRDefault="003816C2" w:rsidP="003816C2">
            <w:pPr>
              <w:tabs>
                <w:tab w:val="right" w:pos="8408"/>
              </w:tabs>
            </w:pPr>
          </w:p>
          <w:p w:rsidR="003816C2" w:rsidRDefault="003816C2" w:rsidP="003816C2">
            <w:pPr>
              <w:tabs>
                <w:tab w:val="right" w:pos="8408"/>
              </w:tabs>
            </w:pPr>
          </w:p>
          <w:p w:rsidR="003816C2" w:rsidRDefault="003816C2" w:rsidP="003816C2">
            <w:pPr>
              <w:tabs>
                <w:tab w:val="right" w:pos="8408"/>
              </w:tabs>
            </w:pPr>
          </w:p>
          <w:p w:rsidR="003816C2" w:rsidRDefault="003816C2" w:rsidP="003816C2">
            <w:pPr>
              <w:tabs>
                <w:tab w:val="right" w:pos="8408"/>
              </w:tabs>
            </w:pPr>
          </w:p>
          <w:p w:rsidR="003816C2" w:rsidRDefault="003816C2" w:rsidP="003816C2">
            <w:pPr>
              <w:tabs>
                <w:tab w:val="right" w:pos="8408"/>
              </w:tabs>
            </w:pPr>
          </w:p>
        </w:tc>
      </w:tr>
      <w:tr w:rsidR="00345141">
        <w:tc>
          <w:tcPr>
            <w:tcW w:w="4068" w:type="dxa"/>
            <w:tcBorders>
              <w:bottom w:val="single" w:sz="4" w:space="0" w:color="000000" w:themeColor="text1"/>
            </w:tcBorders>
          </w:tcPr>
          <w:p w:rsidR="003816C2" w:rsidRDefault="003816C2" w:rsidP="003816C2"/>
        </w:tc>
        <w:tc>
          <w:tcPr>
            <w:tcW w:w="7341" w:type="dxa"/>
            <w:gridSpan w:val="2"/>
            <w:tcBorders>
              <w:bottom w:val="single" w:sz="4" w:space="0" w:color="000000" w:themeColor="text1"/>
            </w:tcBorders>
          </w:tcPr>
          <w:p w:rsidR="003816C2" w:rsidRDefault="003816C2" w:rsidP="003816C2">
            <w:pPr>
              <w:tabs>
                <w:tab w:val="right" w:pos="8421"/>
              </w:tabs>
            </w:pPr>
            <w:r>
              <w:t>OTHER EVIDENCE:</w:t>
            </w:r>
            <w:r>
              <w:tab/>
            </w:r>
          </w:p>
          <w:p w:rsidR="00F3600D" w:rsidRDefault="00F3600D" w:rsidP="003816C2">
            <w:pPr>
              <w:tabs>
                <w:tab w:val="right" w:pos="8421"/>
              </w:tabs>
            </w:pPr>
            <w:r>
              <w:t>-Informal Observations</w:t>
            </w:r>
          </w:p>
          <w:p w:rsidR="00F3600D" w:rsidRDefault="00F3600D" w:rsidP="003816C2">
            <w:pPr>
              <w:tabs>
                <w:tab w:val="right" w:pos="8421"/>
              </w:tabs>
            </w:pPr>
            <w:r>
              <w:t>-Pre/Post Tests by skill (up to individual schools)</w:t>
            </w:r>
          </w:p>
          <w:p w:rsidR="00D87076" w:rsidRDefault="000B1222" w:rsidP="003816C2">
            <w:pPr>
              <w:tabs>
                <w:tab w:val="right" w:pos="8421"/>
              </w:tabs>
            </w:pPr>
            <w:r>
              <w:t>-4</w:t>
            </w:r>
            <w:r w:rsidRPr="000B1222">
              <w:rPr>
                <w:vertAlign w:val="superscript"/>
              </w:rPr>
              <w:t>th</w:t>
            </w:r>
            <w:r>
              <w:t xml:space="preserve"> Grade Number Read </w:t>
            </w:r>
            <w:proofErr w:type="spellStart"/>
            <w:r>
              <w:t>Alouds</w:t>
            </w:r>
            <w:proofErr w:type="spellEnd"/>
            <w:r>
              <w:t>/Task Cards</w:t>
            </w:r>
          </w:p>
          <w:p w:rsidR="00D87076" w:rsidRDefault="00D87076" w:rsidP="003816C2">
            <w:pPr>
              <w:tabs>
                <w:tab w:val="right" w:pos="8421"/>
              </w:tabs>
            </w:pPr>
            <w:r>
              <w:t>-Black Hole Subtraction Game</w:t>
            </w:r>
          </w:p>
          <w:p w:rsidR="003816C2" w:rsidRDefault="00D87076" w:rsidP="003816C2">
            <w:pPr>
              <w:tabs>
                <w:tab w:val="right" w:pos="8421"/>
              </w:tabs>
            </w:pPr>
            <w:r>
              <w:t xml:space="preserve">-Sum Tic-Tac-Toe </w:t>
            </w:r>
          </w:p>
          <w:p w:rsidR="00BB0391" w:rsidRDefault="00FA1349" w:rsidP="003816C2">
            <w:pPr>
              <w:tabs>
                <w:tab w:val="right" w:pos="8421"/>
              </w:tabs>
            </w:pPr>
            <w:r>
              <w:t>-Playing by the Rules Game</w:t>
            </w:r>
          </w:p>
          <w:p w:rsidR="00BB0391" w:rsidRDefault="00BB0391" w:rsidP="003816C2">
            <w:pPr>
              <w:tabs>
                <w:tab w:val="right" w:pos="8421"/>
              </w:tabs>
            </w:pPr>
            <w:r>
              <w:t>-Clued in the Remainders</w:t>
            </w:r>
          </w:p>
          <w:p w:rsidR="003816C2" w:rsidRDefault="00BB0391" w:rsidP="003816C2">
            <w:pPr>
              <w:tabs>
                <w:tab w:val="right" w:pos="8421"/>
              </w:tabs>
            </w:pPr>
            <w:r>
              <w:t>-Flight Path</w:t>
            </w:r>
          </w:p>
          <w:p w:rsidR="003816C2" w:rsidRDefault="003816C2" w:rsidP="003816C2">
            <w:pPr>
              <w:tabs>
                <w:tab w:val="right" w:pos="8421"/>
              </w:tabs>
            </w:pPr>
          </w:p>
          <w:p w:rsidR="003816C2" w:rsidRDefault="003816C2" w:rsidP="003816C2">
            <w:pPr>
              <w:tabs>
                <w:tab w:val="right" w:pos="8421"/>
              </w:tabs>
            </w:pPr>
          </w:p>
          <w:p w:rsidR="003816C2" w:rsidRDefault="003816C2" w:rsidP="003816C2">
            <w:pPr>
              <w:tabs>
                <w:tab w:val="right" w:pos="8421"/>
              </w:tabs>
            </w:pPr>
          </w:p>
          <w:p w:rsidR="003816C2" w:rsidRDefault="003816C2" w:rsidP="003816C2">
            <w:pPr>
              <w:tabs>
                <w:tab w:val="right" w:pos="8421"/>
              </w:tabs>
            </w:pPr>
          </w:p>
        </w:tc>
      </w:tr>
      <w:tr w:rsidR="003816C2">
        <w:tc>
          <w:tcPr>
            <w:tcW w:w="11409" w:type="dxa"/>
            <w:gridSpan w:val="3"/>
            <w:shd w:val="clear" w:color="auto" w:fill="4F81BD" w:themeFill="accent1"/>
          </w:tcPr>
          <w:p w:rsidR="003816C2" w:rsidRPr="00C97AA1" w:rsidRDefault="003816C2" w:rsidP="003816C2">
            <w:pPr>
              <w:jc w:val="center"/>
              <w:rPr>
                <w:b/>
                <w:color w:val="FFFF00"/>
                <w:sz w:val="28"/>
                <w:szCs w:val="28"/>
              </w:rPr>
            </w:pPr>
            <w:r w:rsidRPr="00C97AA1">
              <w:rPr>
                <w:b/>
                <w:color w:val="FFFF00"/>
                <w:sz w:val="28"/>
                <w:szCs w:val="28"/>
              </w:rPr>
              <w:t>Stage 3 – Learning Plan</w:t>
            </w:r>
            <w:r w:rsidR="00060FB3">
              <w:rPr>
                <w:b/>
                <w:color w:val="FFFF00"/>
                <w:sz w:val="28"/>
                <w:szCs w:val="28"/>
              </w:rPr>
              <w:t xml:space="preserve"> (Sample Suggestions)</w:t>
            </w:r>
          </w:p>
        </w:tc>
      </w:tr>
      <w:tr w:rsidR="003816C2">
        <w:tc>
          <w:tcPr>
            <w:tcW w:w="11409" w:type="dxa"/>
            <w:gridSpan w:val="3"/>
          </w:tcPr>
          <w:p w:rsidR="003816C2" w:rsidRDefault="003816C2" w:rsidP="003816C2">
            <w:pPr>
              <w:jc w:val="center"/>
            </w:pPr>
            <w:r w:rsidRPr="005D00EF">
              <w:rPr>
                <w:i/>
              </w:rPr>
              <w:t>Summary of Key Learning Events and Instruction</w:t>
            </w:r>
          </w:p>
          <w:p w:rsidR="003816C2" w:rsidRDefault="003816C2" w:rsidP="003816C2"/>
          <w:p w:rsidR="00736C2A" w:rsidRDefault="00ED096C" w:rsidP="00736C2A">
            <w:pPr>
              <w:pStyle w:val="ListParagraph"/>
              <w:numPr>
                <w:ilvl w:val="0"/>
                <w:numId w:val="2"/>
              </w:numPr>
            </w:pPr>
            <w:r>
              <w:t>Administer Place Value Pre-Test</w:t>
            </w:r>
          </w:p>
          <w:p w:rsidR="00736C2A" w:rsidRDefault="00736C2A" w:rsidP="00736C2A">
            <w:pPr>
              <w:pStyle w:val="ListParagraph"/>
              <w:numPr>
                <w:ilvl w:val="0"/>
                <w:numId w:val="2"/>
              </w:numPr>
            </w:pPr>
            <w:r>
              <w:t>Play the Bagel Game (Strategies Notebook)</w:t>
            </w:r>
          </w:p>
          <w:p w:rsidR="00736C2A" w:rsidRDefault="00736C2A" w:rsidP="00736C2A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Papi’s</w:t>
            </w:r>
            <w:proofErr w:type="spellEnd"/>
            <w:r>
              <w:t xml:space="preserve"> Computer (Strategies Notebook)</w:t>
            </w:r>
          </w:p>
          <w:p w:rsidR="00736C2A" w:rsidRDefault="00736C2A" w:rsidP="00736C2A">
            <w:pPr>
              <w:pStyle w:val="ListParagraph"/>
              <w:numPr>
                <w:ilvl w:val="0"/>
                <w:numId w:val="2"/>
              </w:numPr>
            </w:pPr>
            <w:r>
              <w:t>Broken Calculator (Strategies Notebook)</w:t>
            </w:r>
          </w:p>
          <w:p w:rsidR="00E07780" w:rsidRDefault="00736C2A" w:rsidP="00E07780">
            <w:pPr>
              <w:pStyle w:val="ListParagraph"/>
              <w:numPr>
                <w:ilvl w:val="0"/>
                <w:numId w:val="2"/>
              </w:numPr>
            </w:pPr>
            <w:r>
              <w:t xml:space="preserve">Play Put in Place </w:t>
            </w:r>
          </w:p>
          <w:p w:rsidR="00E07780" w:rsidRPr="00E07780" w:rsidRDefault="00736C2A" w:rsidP="00E07780">
            <w:pPr>
              <w:pStyle w:val="ListParagraph"/>
              <w:numPr>
                <w:ilvl w:val="0"/>
                <w:numId w:val="2"/>
              </w:numPr>
            </w:pPr>
            <w:r w:rsidRPr="00E07780">
              <w:rPr>
                <w:rFonts w:ascii="Times" w:hAnsi="Times" w:cs="Times"/>
                <w:color w:val="000000"/>
                <w:sz w:val="24"/>
                <w:szCs w:val="24"/>
              </w:rPr>
              <w:t xml:space="preserve"> How much is a thousand? Use base 10 materials and cubes made from centimeter grid paper (</w:t>
            </w:r>
            <w:proofErr w:type="spellStart"/>
            <w:r w:rsidRPr="00E07780">
              <w:rPr>
                <w:rFonts w:ascii="Times" w:hAnsi="Times" w:cs="Times"/>
                <w:color w:val="000000"/>
                <w:sz w:val="24"/>
                <w:szCs w:val="24"/>
              </w:rPr>
              <w:t>Blackline</w:t>
            </w:r>
            <w:proofErr w:type="spellEnd"/>
            <w:r w:rsidRPr="00E07780">
              <w:rPr>
                <w:rFonts w:ascii="Times" w:hAnsi="Times" w:cs="Times"/>
                <w:color w:val="000000"/>
                <w:sz w:val="24"/>
                <w:szCs w:val="24"/>
              </w:rPr>
              <w:t xml:space="preserve"> Master I - 25) to model a</w:t>
            </w:r>
            <w:r w:rsidR="00E07780" w:rsidRPr="00E07780">
              <w:rPr>
                <w:rFonts w:ascii="Times" w:hAnsi="Times" w:cs="Times"/>
                <w:color w:val="000000"/>
                <w:sz w:val="24"/>
                <w:szCs w:val="24"/>
              </w:rPr>
              <w:t xml:space="preserve"> thousand.</w:t>
            </w:r>
            <w:r w:rsidR="00E07780">
              <w:rPr>
                <w:rFonts w:ascii="Times" w:hAnsi="Times" w:cs="Times"/>
                <w:color w:val="000000"/>
                <w:sz w:val="24"/>
                <w:szCs w:val="24"/>
              </w:rPr>
              <w:t xml:space="preserve"> </w:t>
            </w:r>
            <w:r w:rsidRPr="00E07780">
              <w:rPr>
                <w:rFonts w:ascii="Times" w:hAnsi="Times" w:cs="Times"/>
                <w:color w:val="000000"/>
                <w:sz w:val="24"/>
                <w:szCs w:val="24"/>
              </w:rPr>
              <w:t>Using these cubes, determine how many flats (models of 100) it takes to make ten thousand; how many longs (models of 10) it takes to make ten thousand. How many of these cubes would it take to model a million? What process did you use to solve this problem?</w:t>
            </w:r>
          </w:p>
          <w:p w:rsidR="00E07780" w:rsidRPr="00E07780" w:rsidRDefault="00E07780" w:rsidP="00E07780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ascii="Times" w:hAnsi="Times" w:cs="Times"/>
                <w:color w:val="000000"/>
                <w:sz w:val="24"/>
                <w:szCs w:val="24"/>
              </w:rPr>
              <w:t>Review what we know about place value with notes</w:t>
            </w:r>
          </w:p>
          <w:p w:rsidR="00E07780" w:rsidRPr="00E07780" w:rsidRDefault="00E07780" w:rsidP="00E07780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ascii="Times" w:hAnsi="Times" w:cs="Times"/>
                <w:color w:val="000000"/>
                <w:sz w:val="24"/>
                <w:szCs w:val="24"/>
              </w:rPr>
              <w:lastRenderedPageBreak/>
              <w:t>Scavenger Hunt (Strategies Notebook)</w:t>
            </w:r>
          </w:p>
          <w:p w:rsidR="00C74001" w:rsidRPr="00C74001" w:rsidRDefault="00E07780" w:rsidP="00E07780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ascii="Times" w:hAnsi="Times" w:cs="Times"/>
                <w:color w:val="000000"/>
                <w:sz w:val="24"/>
                <w:szCs w:val="24"/>
              </w:rPr>
              <w:t>Population Challenge (Strategies Notebook)</w:t>
            </w:r>
          </w:p>
          <w:p w:rsidR="00C74001" w:rsidRPr="00C74001" w:rsidRDefault="00C74001" w:rsidP="00E07780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ascii="Times" w:hAnsi="Times" w:cs="Times"/>
                <w:color w:val="000000"/>
                <w:sz w:val="24"/>
                <w:szCs w:val="24"/>
              </w:rPr>
              <w:t>Apply non-traditional methods to addition and subtraction, then transferring to the standard algorithm and then justify why it works</w:t>
            </w:r>
          </w:p>
          <w:p w:rsidR="00C74001" w:rsidRPr="00C74001" w:rsidRDefault="00C74001" w:rsidP="00E07780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ascii="Times" w:hAnsi="Times" w:cs="Times"/>
                <w:color w:val="000000"/>
                <w:sz w:val="24"/>
                <w:szCs w:val="24"/>
              </w:rPr>
              <w:t>Numeral, Word, and Standard Form Performance Task</w:t>
            </w:r>
          </w:p>
          <w:p w:rsidR="00060FB3" w:rsidRPr="00060FB3" w:rsidRDefault="00C74001" w:rsidP="00E07780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ascii="Times" w:hAnsi="Times" w:cs="Times"/>
                <w:color w:val="000000"/>
                <w:sz w:val="24"/>
                <w:szCs w:val="24"/>
              </w:rPr>
              <w:t>Review “Friendly Numbers” (Strategies---3</w:t>
            </w:r>
            <w:r w:rsidRPr="00C74001">
              <w:rPr>
                <w:rFonts w:ascii="Times" w:hAnsi="Times" w:cs="Times"/>
                <w:color w:val="000000"/>
                <w:sz w:val="24"/>
                <w:szCs w:val="24"/>
                <w:vertAlign w:val="superscript"/>
              </w:rPr>
              <w:t>rd</w:t>
            </w:r>
            <w:r>
              <w:rPr>
                <w:rFonts w:ascii="Times" w:hAnsi="Times" w:cs="Times"/>
                <w:color w:val="000000"/>
                <w:sz w:val="24"/>
                <w:szCs w:val="24"/>
              </w:rPr>
              <w:t xml:space="preserve"> grade 1.02 a)</w:t>
            </w:r>
          </w:p>
          <w:p w:rsidR="00060FB3" w:rsidRPr="00060FB3" w:rsidRDefault="00060FB3" w:rsidP="00E07780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ascii="Times" w:hAnsi="Times" w:cs="Times"/>
                <w:color w:val="000000"/>
                <w:sz w:val="24"/>
                <w:szCs w:val="24"/>
              </w:rPr>
              <w:t>Number Talks</w:t>
            </w:r>
          </w:p>
          <w:p w:rsidR="00060FB3" w:rsidRPr="00060FB3" w:rsidRDefault="00060FB3" w:rsidP="00E07780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ascii="Times" w:hAnsi="Times" w:cs="Times"/>
                <w:color w:val="000000"/>
                <w:sz w:val="24"/>
                <w:szCs w:val="24"/>
              </w:rPr>
              <w:t>Assessment on Addition and Subtraction using real world math problems</w:t>
            </w:r>
          </w:p>
          <w:p w:rsidR="00060FB3" w:rsidRPr="00060FB3" w:rsidRDefault="00060FB3" w:rsidP="00E07780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ascii="Times" w:hAnsi="Times" w:cs="Times"/>
                <w:color w:val="000000"/>
                <w:sz w:val="24"/>
                <w:szCs w:val="24"/>
              </w:rPr>
              <w:t>Review the properties of multiplication</w:t>
            </w:r>
          </w:p>
          <w:p w:rsidR="007D09CC" w:rsidRPr="007D09CC" w:rsidRDefault="00060FB3" w:rsidP="00E07780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ascii="Times" w:hAnsi="Times" w:cs="Times"/>
                <w:color w:val="000000"/>
                <w:sz w:val="24"/>
                <w:szCs w:val="24"/>
              </w:rPr>
              <w:t>Introduce strategies for multiplying larger numbers (using equations, rectangular arrays, and area models)---array cards---this may take a few weeks</w:t>
            </w:r>
          </w:p>
          <w:p w:rsidR="00D87076" w:rsidRPr="00D87076" w:rsidRDefault="007D09CC" w:rsidP="007D09CC">
            <w:pPr>
              <w:pStyle w:val="ListParagraph"/>
            </w:pPr>
            <w:r>
              <w:t>*Make sure to teach the students to check for reasonableness</w:t>
            </w:r>
          </w:p>
          <w:p w:rsidR="00060FB3" w:rsidRPr="00060FB3" w:rsidRDefault="00D87076" w:rsidP="00E07780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ascii="Times" w:hAnsi="Times" w:cs="Times"/>
                <w:color w:val="000000"/>
                <w:sz w:val="24"/>
                <w:szCs w:val="24"/>
              </w:rPr>
              <w:t>Teach students how to write a word problem to match a multiplication problem</w:t>
            </w:r>
          </w:p>
          <w:p w:rsidR="00D87076" w:rsidRDefault="00D87076" w:rsidP="00E07780">
            <w:pPr>
              <w:pStyle w:val="ListParagraph"/>
              <w:numPr>
                <w:ilvl w:val="0"/>
                <w:numId w:val="2"/>
              </w:numPr>
            </w:pPr>
            <w:r>
              <w:t>Assessment on Multiplication (Two Ways to Solve a Problem)</w:t>
            </w:r>
          </w:p>
          <w:p w:rsidR="00D87076" w:rsidRDefault="00D87076" w:rsidP="00E07780">
            <w:pPr>
              <w:pStyle w:val="ListParagraph"/>
              <w:numPr>
                <w:ilvl w:val="0"/>
                <w:numId w:val="2"/>
              </w:numPr>
            </w:pPr>
            <w:r>
              <w:t xml:space="preserve">Introduce strategies for dividing using word problems </w:t>
            </w:r>
          </w:p>
          <w:p w:rsidR="007D09CC" w:rsidRDefault="00D87076" w:rsidP="00E07780">
            <w:pPr>
              <w:pStyle w:val="ListParagraph"/>
              <w:numPr>
                <w:ilvl w:val="0"/>
                <w:numId w:val="2"/>
              </w:numPr>
            </w:pPr>
            <w:r>
              <w:t>Teach strategies for dividing (</w:t>
            </w:r>
            <w:r w:rsidR="00FA1349">
              <w:t>rectangular arrays, making friendly numbers, distributive property, use Number Talks with division, partial quotients, etc.)</w:t>
            </w:r>
          </w:p>
          <w:p w:rsidR="00FA1349" w:rsidRDefault="007D09CC" w:rsidP="007D09CC">
            <w:pPr>
              <w:pStyle w:val="ListParagraph"/>
            </w:pPr>
            <w:r>
              <w:t>*Make sure to teach the students to check for reasonableness</w:t>
            </w:r>
          </w:p>
          <w:p w:rsidR="00BB0391" w:rsidRDefault="00BB0391" w:rsidP="00E07780">
            <w:pPr>
              <w:pStyle w:val="ListParagraph"/>
              <w:numPr>
                <w:ilvl w:val="0"/>
                <w:numId w:val="2"/>
              </w:numPr>
            </w:pPr>
            <w:r>
              <w:t>Clued in the Remainders Worksheet</w:t>
            </w:r>
          </w:p>
          <w:p w:rsidR="00BB0391" w:rsidRDefault="00BB0391" w:rsidP="00E07780">
            <w:pPr>
              <w:pStyle w:val="ListParagraph"/>
              <w:numPr>
                <w:ilvl w:val="0"/>
                <w:numId w:val="2"/>
              </w:numPr>
            </w:pPr>
            <w:r>
              <w:t>Flight Path Game</w:t>
            </w:r>
          </w:p>
          <w:p w:rsidR="00BB0391" w:rsidRDefault="00BB0391" w:rsidP="00E07780">
            <w:pPr>
              <w:pStyle w:val="ListParagraph"/>
              <w:numPr>
                <w:ilvl w:val="0"/>
                <w:numId w:val="2"/>
              </w:numPr>
            </w:pPr>
            <w:r>
              <w:t>Patterns on Hundreds with Multiples and Factors</w:t>
            </w:r>
          </w:p>
          <w:p w:rsidR="00BB0391" w:rsidRDefault="00BB0391" w:rsidP="00E07780">
            <w:pPr>
              <w:pStyle w:val="ListParagraph"/>
              <w:numPr>
                <w:ilvl w:val="0"/>
                <w:numId w:val="2"/>
              </w:numPr>
            </w:pPr>
            <w:r>
              <w:t>Teach definitions and examples of Prime and Composite Numbers</w:t>
            </w:r>
          </w:p>
          <w:p w:rsidR="00BB0391" w:rsidRDefault="00BB0391" w:rsidP="00E07780">
            <w:pPr>
              <w:pStyle w:val="ListParagraph"/>
              <w:numPr>
                <w:ilvl w:val="0"/>
                <w:numId w:val="2"/>
              </w:numPr>
            </w:pPr>
            <w:r>
              <w:t>Playing by the Rules Game</w:t>
            </w:r>
          </w:p>
          <w:p w:rsidR="00E07780" w:rsidRPr="00E07780" w:rsidRDefault="00BB0391" w:rsidP="00E07780">
            <w:pPr>
              <w:pStyle w:val="ListParagraph"/>
              <w:numPr>
                <w:ilvl w:val="0"/>
                <w:numId w:val="2"/>
              </w:numPr>
            </w:pPr>
            <w:r>
              <w:t>Unit Assessment</w:t>
            </w:r>
          </w:p>
          <w:p w:rsidR="003816C2" w:rsidRDefault="003816C2" w:rsidP="00E07780">
            <w:pPr>
              <w:ind w:left="360"/>
            </w:pPr>
          </w:p>
          <w:p w:rsidR="003816C2" w:rsidRDefault="003816C2" w:rsidP="003816C2"/>
          <w:p w:rsidR="003816C2" w:rsidRDefault="003816C2" w:rsidP="003816C2"/>
          <w:p w:rsidR="003816C2" w:rsidRDefault="003816C2" w:rsidP="003816C2"/>
          <w:p w:rsidR="003816C2" w:rsidRDefault="003816C2" w:rsidP="003816C2"/>
          <w:p w:rsidR="003816C2" w:rsidRDefault="003816C2" w:rsidP="003816C2"/>
          <w:p w:rsidR="003816C2" w:rsidRPr="001518D3" w:rsidRDefault="003816C2" w:rsidP="003816C2"/>
        </w:tc>
      </w:tr>
    </w:tbl>
    <w:p w:rsidR="006C3082" w:rsidRDefault="009D7A38">
      <w:proofErr w:type="spellStart"/>
      <w:r>
        <w:lastRenderedPageBreak/>
        <w:t>UbD</w:t>
      </w:r>
      <w:proofErr w:type="spellEnd"/>
      <w:r>
        <w:t xml:space="preserve"> Template 2.</w:t>
      </w:r>
      <w:r w:rsidR="003816C2">
        <w:t>0</w:t>
      </w:r>
    </w:p>
    <w:sectPr w:rsidR="006C3082" w:rsidSect="00DE2BC2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762E2"/>
    <w:multiLevelType w:val="hybridMultilevel"/>
    <w:tmpl w:val="EE7E2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6F0C5C"/>
    <w:multiLevelType w:val="hybridMultilevel"/>
    <w:tmpl w:val="9B5C902C"/>
    <w:lvl w:ilvl="0" w:tplc="FB5A636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E07CF1"/>
    <w:multiLevelType w:val="hybridMultilevel"/>
    <w:tmpl w:val="EE7E2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A38"/>
    <w:rsid w:val="00060FB3"/>
    <w:rsid w:val="00072C4B"/>
    <w:rsid w:val="000B1222"/>
    <w:rsid w:val="000D49B0"/>
    <w:rsid w:val="00150ED6"/>
    <w:rsid w:val="001518D3"/>
    <w:rsid w:val="0017133E"/>
    <w:rsid w:val="001C0A0F"/>
    <w:rsid w:val="00232BFE"/>
    <w:rsid w:val="002345C4"/>
    <w:rsid w:val="00267411"/>
    <w:rsid w:val="00345141"/>
    <w:rsid w:val="003816C2"/>
    <w:rsid w:val="003E17C7"/>
    <w:rsid w:val="003F0E59"/>
    <w:rsid w:val="0046421D"/>
    <w:rsid w:val="00495DD6"/>
    <w:rsid w:val="00501E82"/>
    <w:rsid w:val="005D00EF"/>
    <w:rsid w:val="006C0ECD"/>
    <w:rsid w:val="006C3082"/>
    <w:rsid w:val="006F29C8"/>
    <w:rsid w:val="007105F0"/>
    <w:rsid w:val="00736C2A"/>
    <w:rsid w:val="00793918"/>
    <w:rsid w:val="007B3D11"/>
    <w:rsid w:val="007D09CC"/>
    <w:rsid w:val="00817461"/>
    <w:rsid w:val="008E094A"/>
    <w:rsid w:val="008F2B71"/>
    <w:rsid w:val="00900A5A"/>
    <w:rsid w:val="00933990"/>
    <w:rsid w:val="009D7A38"/>
    <w:rsid w:val="00A50B34"/>
    <w:rsid w:val="00AC692E"/>
    <w:rsid w:val="00B343A8"/>
    <w:rsid w:val="00B91DFE"/>
    <w:rsid w:val="00BB0391"/>
    <w:rsid w:val="00BD390C"/>
    <w:rsid w:val="00BD56ED"/>
    <w:rsid w:val="00C0097A"/>
    <w:rsid w:val="00C74001"/>
    <w:rsid w:val="00C762D9"/>
    <w:rsid w:val="00C775E5"/>
    <w:rsid w:val="00C97AA1"/>
    <w:rsid w:val="00CF6456"/>
    <w:rsid w:val="00D87076"/>
    <w:rsid w:val="00D969D5"/>
    <w:rsid w:val="00DE1665"/>
    <w:rsid w:val="00DE2BC2"/>
    <w:rsid w:val="00E01F67"/>
    <w:rsid w:val="00E07780"/>
    <w:rsid w:val="00ED096C"/>
    <w:rsid w:val="00F01897"/>
    <w:rsid w:val="00F3600D"/>
    <w:rsid w:val="00FA1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32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50B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30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6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92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01E8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451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50B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30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6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92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01E8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45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k-5mathteachingresources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1470C-A2FD-BB45-A06E-F5C4238B7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780</Words>
  <Characters>4451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Rye</dc:creator>
  <cp:lastModifiedBy>Microsoft Office User</cp:lastModifiedBy>
  <cp:revision>2</cp:revision>
  <dcterms:created xsi:type="dcterms:W3CDTF">2012-06-25T19:11:00Z</dcterms:created>
  <dcterms:modified xsi:type="dcterms:W3CDTF">2012-06-25T19:11:00Z</dcterms:modified>
</cp:coreProperties>
</file>